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38137" w14:textId="221E2929" w:rsidR="00900BED" w:rsidRDefault="00900BED" w:rsidP="005104E1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tbl>
      <w:tblPr>
        <w:tblStyle w:val="Tablaconcuadrcula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8808"/>
      </w:tblGrid>
      <w:tr w:rsidR="00900BED" w:rsidRPr="006858EF" w14:paraId="3300C268" w14:textId="77777777" w:rsidTr="007D7E5A"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DC08D" w14:textId="190C7696" w:rsidR="00900BED" w:rsidRPr="00FD3302" w:rsidRDefault="00900BED" w:rsidP="007D7E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D330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DECRETO 5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64</w:t>
            </w:r>
            <w:r w:rsidRPr="00FD330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DE 2020</w:t>
            </w:r>
          </w:p>
        </w:tc>
      </w:tr>
      <w:tr w:rsidR="00900BED" w:rsidRPr="00E83A86" w14:paraId="0366C5BA" w14:textId="77777777" w:rsidTr="007D7E5A"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ED9D0" w14:textId="0799DC8B" w:rsidR="00900BED" w:rsidRPr="00FD3302" w:rsidRDefault="00900BED" w:rsidP="007D7E5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FD3302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“Por el cual se adoptan </w:t>
            </w:r>
            <w:r w:rsidRPr="00FD3302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medidas </w:t>
            </w:r>
            <w:r w:rsidRPr="00900BED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para</w:t>
            </w:r>
            <w:r w:rsidRPr="00900BED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 la garantía de los derechos de los usuarios del sistema de justicia</w:t>
            </w:r>
            <w:r w:rsidRPr="00FD3302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, en el marco del Estado de Emergencia Económica, Social y Ecológica"</w:t>
            </w:r>
          </w:p>
        </w:tc>
      </w:tr>
    </w:tbl>
    <w:p w14:paraId="7A1DCA7B" w14:textId="77777777" w:rsidR="00900BED" w:rsidRDefault="00900BED" w:rsidP="005104E1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2CF25A3" w14:textId="77777777" w:rsidR="005104E1" w:rsidRPr="00447609" w:rsidRDefault="005104E1" w:rsidP="005104E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ECE2D07" w14:textId="10EC6B13" w:rsidR="005104E1" w:rsidRPr="00447609" w:rsidRDefault="005104E1" w:rsidP="0046099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7609">
        <w:rPr>
          <w:rFonts w:ascii="Arial" w:hAnsi="Arial" w:cs="Arial"/>
          <w:sz w:val="24"/>
          <w:szCs w:val="24"/>
          <w:shd w:val="clear" w:color="auto" w:fill="FFFFFF"/>
        </w:rPr>
        <w:t xml:space="preserve">El gobierno nacional profirió el decreto 564 del 15 de Abril de 2020, por el cual se adoptan </w:t>
      </w:r>
      <w:r w:rsidR="0046099C" w:rsidRPr="00447609">
        <w:rPr>
          <w:rFonts w:ascii="Arial" w:hAnsi="Arial" w:cs="Arial"/>
          <w:sz w:val="24"/>
          <w:szCs w:val="24"/>
          <w:shd w:val="clear" w:color="auto" w:fill="FFFFFF"/>
        </w:rPr>
        <w:t>lineamientos</w:t>
      </w:r>
      <w:r w:rsidRPr="004476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6099C" w:rsidRPr="00447609">
        <w:rPr>
          <w:rFonts w:ascii="Arial" w:hAnsi="Arial" w:cs="Arial"/>
          <w:sz w:val="24"/>
          <w:szCs w:val="24"/>
          <w:shd w:val="clear" w:color="auto" w:fill="FFFFFF"/>
        </w:rPr>
        <w:t>sobre suspensión de términos de prescripción y caducidad; así como desistimiento tácito y termino de duración de procesos</w:t>
      </w:r>
      <w:r w:rsidR="00860C0C" w:rsidRPr="00447609">
        <w:rPr>
          <w:rFonts w:ascii="Arial" w:hAnsi="Arial" w:cs="Arial"/>
          <w:sz w:val="24"/>
          <w:szCs w:val="24"/>
          <w:shd w:val="clear" w:color="auto" w:fill="FFFFFF"/>
        </w:rPr>
        <w:t xml:space="preserve"> teniendo en cuenta el marco del estado de emergencia por la expansión del covid-19</w:t>
      </w:r>
      <w:r w:rsidR="000F0CF0" w:rsidRPr="0044760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7B1D296" w14:textId="1529919A" w:rsidR="000F0CF0" w:rsidRPr="00447609" w:rsidRDefault="000F0CF0" w:rsidP="0046099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7609">
        <w:rPr>
          <w:rFonts w:ascii="Arial" w:hAnsi="Arial" w:cs="Arial"/>
          <w:sz w:val="24"/>
          <w:szCs w:val="24"/>
          <w:shd w:val="clear" w:color="auto" w:fill="FFFFFF"/>
        </w:rPr>
        <w:t xml:space="preserve">Con el Decreto 564, se </w:t>
      </w:r>
      <w:r w:rsidR="00105016" w:rsidRPr="00447609">
        <w:rPr>
          <w:rFonts w:ascii="Arial" w:hAnsi="Arial" w:cs="Arial"/>
          <w:sz w:val="24"/>
          <w:szCs w:val="24"/>
          <w:shd w:val="clear" w:color="auto" w:fill="FFFFFF"/>
        </w:rPr>
        <w:t>determinó que</w:t>
      </w:r>
      <w:r w:rsidRPr="00447609">
        <w:rPr>
          <w:rFonts w:ascii="Arial" w:hAnsi="Arial" w:cs="Arial"/>
          <w:sz w:val="24"/>
          <w:szCs w:val="24"/>
          <w:shd w:val="clear" w:color="auto" w:fill="FFFFFF"/>
        </w:rPr>
        <w:t xml:space="preserve"> los términos de prescripción y de caducidad previstos en normas sustanciales o </w:t>
      </w:r>
      <w:r w:rsidR="00105016" w:rsidRPr="00447609">
        <w:rPr>
          <w:rFonts w:ascii="Arial" w:hAnsi="Arial" w:cs="Arial"/>
          <w:sz w:val="24"/>
          <w:szCs w:val="24"/>
          <w:shd w:val="clear" w:color="auto" w:fill="FFFFFF"/>
        </w:rPr>
        <w:t>procesales</w:t>
      </w:r>
      <w:r w:rsidRPr="00447609">
        <w:rPr>
          <w:rFonts w:ascii="Arial" w:hAnsi="Arial" w:cs="Arial"/>
          <w:sz w:val="24"/>
          <w:szCs w:val="24"/>
          <w:shd w:val="clear" w:color="auto" w:fill="FFFFFF"/>
        </w:rPr>
        <w:t xml:space="preserve"> para derechos, acciones, medios de control o para presentar demandas ante la rama judicial, se encuentran suspendidos desde el 16 de Marzo del año en curso y hasta que se el Consejo Superior de la Judicatura decida su reanudación.</w:t>
      </w:r>
    </w:p>
    <w:p w14:paraId="76C3801B" w14:textId="34AE6D01" w:rsidR="00447609" w:rsidRDefault="00447609" w:rsidP="0046099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7609">
        <w:rPr>
          <w:rFonts w:ascii="Arial" w:hAnsi="Arial" w:cs="Arial"/>
          <w:sz w:val="24"/>
          <w:szCs w:val="24"/>
          <w:shd w:val="clear" w:color="auto" w:fill="FFFFFF"/>
        </w:rPr>
        <w:t xml:space="preserve">El conteo de términos de prescripción y caducidad se reanudara a partir del día hábil siguiente a la fecha en que culmine la suspensión de términos judiciales; y si al decretarse la suspensión de términos, el plazo que restaba para interrumpir la prescripción o inoperancia, la caducidad 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447609">
        <w:rPr>
          <w:rFonts w:ascii="Arial" w:hAnsi="Arial" w:cs="Arial"/>
          <w:sz w:val="24"/>
          <w:szCs w:val="24"/>
          <w:shd w:val="clear" w:color="auto" w:fill="FFFFFF"/>
        </w:rPr>
        <w:t>ra inferior a 30 días, el interesado tendrá un mes contados a partir del día siguiente al levantamiento de la suspensión, para realizar la actuación correspondiente</w:t>
      </w:r>
      <w:r w:rsidR="00241212">
        <w:rPr>
          <w:rFonts w:ascii="Arial" w:hAnsi="Arial" w:cs="Arial"/>
          <w:sz w:val="24"/>
          <w:szCs w:val="24"/>
          <w:shd w:val="clear" w:color="auto" w:fill="FFFFFF"/>
        </w:rPr>
        <w:t xml:space="preserve">; y teniendo en cuenta que por mandato constitucional el Gobierno no puede modificar ni suprimir los organismos ni las funciones básicas de acusación y juzgamiento, la suspensión de los términos de prescripción y caducidad no es aplicable en materia penal. </w:t>
      </w:r>
    </w:p>
    <w:p w14:paraId="22989529" w14:textId="77777777" w:rsidR="00900BED" w:rsidRDefault="00900BED" w:rsidP="0046099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0FD7CD8" w14:textId="5C79992B" w:rsidR="00241212" w:rsidRDefault="00900BED" w:rsidP="0046099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</w:t>
      </w:r>
      <w:r w:rsidR="008C684A">
        <w:rPr>
          <w:rFonts w:ascii="Arial" w:hAnsi="Arial" w:cs="Arial"/>
          <w:sz w:val="24"/>
          <w:szCs w:val="24"/>
          <w:shd w:val="clear" w:color="auto" w:fill="FFFFFF"/>
        </w:rPr>
        <w:t xml:space="preserve"> el fin de garantizar el acceso a la administración de justicia, la garantía del debido proceso y del derecho de defensa, se suspendieron los términos procesales de inactividad para el desistimiento tácito previsto en el Código General del Proceso en su artículo 317 y en el Código de procedimiento administrativo y de lo contencioso administrativo en su </w:t>
      </w:r>
      <w:r>
        <w:rPr>
          <w:rFonts w:ascii="Arial" w:hAnsi="Arial" w:cs="Arial"/>
          <w:sz w:val="24"/>
          <w:szCs w:val="24"/>
          <w:shd w:val="clear" w:color="auto" w:fill="FFFFFF"/>
        </w:rPr>
        <w:t>artículo</w:t>
      </w:r>
      <w:r w:rsidR="008C684A">
        <w:rPr>
          <w:rFonts w:ascii="Arial" w:hAnsi="Arial" w:cs="Arial"/>
          <w:sz w:val="24"/>
          <w:szCs w:val="24"/>
          <w:shd w:val="clear" w:color="auto" w:fill="FFFFFF"/>
        </w:rPr>
        <w:t xml:space="preserve"> 178, así como también los términos de duración del proceso del </w:t>
      </w:r>
      <w:r>
        <w:rPr>
          <w:rFonts w:ascii="Arial" w:hAnsi="Arial" w:cs="Arial"/>
          <w:sz w:val="24"/>
          <w:szCs w:val="24"/>
          <w:shd w:val="clear" w:color="auto" w:fill="FFFFFF"/>
        </w:rPr>
        <w:t>artículo</w:t>
      </w:r>
      <w:r w:rsidR="008C684A">
        <w:rPr>
          <w:rFonts w:ascii="Arial" w:hAnsi="Arial" w:cs="Arial"/>
          <w:sz w:val="24"/>
          <w:szCs w:val="24"/>
          <w:shd w:val="clear" w:color="auto" w:fill="FFFFFF"/>
        </w:rPr>
        <w:t xml:space="preserve"> 121 del Código General del Proceso, los cuales se reanudarán un mes después, contado a partir del día siguiente del levantamiento de la suspensión por parte del Consejo Superior de la Judicatura. </w:t>
      </w:r>
    </w:p>
    <w:p w14:paraId="0C252B81" w14:textId="77777777" w:rsidR="008C684A" w:rsidRDefault="008C684A" w:rsidP="0046099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A7E9830" w14:textId="77777777" w:rsidR="00B43887" w:rsidRPr="00447609" w:rsidRDefault="00B43887" w:rsidP="0046099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135E6D6" w14:textId="77777777" w:rsidR="00447609" w:rsidRDefault="00447609" w:rsidP="0046099C">
      <w:pPr>
        <w:jc w:val="both"/>
        <w:rPr>
          <w:rFonts w:ascii="Arial" w:hAnsi="Arial" w:cs="Arial"/>
          <w:shd w:val="clear" w:color="auto" w:fill="FFFFFF"/>
        </w:rPr>
      </w:pPr>
    </w:p>
    <w:p w14:paraId="1CD0BEF6" w14:textId="77777777" w:rsidR="000F0CF0" w:rsidRDefault="000F0CF0" w:rsidP="0046099C">
      <w:pPr>
        <w:jc w:val="both"/>
        <w:rPr>
          <w:rFonts w:ascii="Arial" w:hAnsi="Arial" w:cs="Arial"/>
          <w:shd w:val="clear" w:color="auto" w:fill="FFFFFF"/>
        </w:rPr>
      </w:pPr>
    </w:p>
    <w:sectPr w:rsidR="000F0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E1"/>
    <w:rsid w:val="000F0CF0"/>
    <w:rsid w:val="00105016"/>
    <w:rsid w:val="00241212"/>
    <w:rsid w:val="00447609"/>
    <w:rsid w:val="0046099C"/>
    <w:rsid w:val="005104E1"/>
    <w:rsid w:val="005615DB"/>
    <w:rsid w:val="00860C0C"/>
    <w:rsid w:val="008C684A"/>
    <w:rsid w:val="00900BED"/>
    <w:rsid w:val="00B43887"/>
    <w:rsid w:val="00BD0E10"/>
    <w:rsid w:val="00E24755"/>
    <w:rsid w:val="00E3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F98A"/>
  <w15:chartTrackingRefBased/>
  <w15:docId w15:val="{F5ADE56D-7F5D-480B-953E-1EFACF2B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Mebarak</dc:creator>
  <cp:keywords/>
  <dc:description/>
  <cp:lastModifiedBy>Gonzalez Mebarak</cp:lastModifiedBy>
  <cp:revision>10</cp:revision>
  <dcterms:created xsi:type="dcterms:W3CDTF">2020-04-17T15:54:00Z</dcterms:created>
  <dcterms:modified xsi:type="dcterms:W3CDTF">2020-04-20T16:40:00Z</dcterms:modified>
</cp:coreProperties>
</file>